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77" w:rsidRDefault="00464276" w:rsidP="00B54C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2A2663">
        <w:rPr>
          <w:rFonts w:ascii="Arial" w:hAnsi="Arial" w:cs="Arial"/>
          <w:b/>
          <w:sz w:val="28"/>
          <w:szCs w:val="28"/>
        </w:rPr>
        <w:t xml:space="preserve">338.48 Turystyka </w:t>
      </w:r>
      <w:r w:rsidR="00C74A91" w:rsidRPr="002A2663">
        <w:rPr>
          <w:rFonts w:ascii="Arial" w:hAnsi="Arial" w:cs="Arial"/>
          <w:sz w:val="28"/>
          <w:szCs w:val="28"/>
        </w:rPr>
        <w:t xml:space="preserve">- </w:t>
      </w:r>
      <w:r w:rsidRPr="002A2663">
        <w:rPr>
          <w:rFonts w:ascii="Arial" w:hAnsi="Arial" w:cs="Arial"/>
          <w:b/>
          <w:bCs/>
          <w:sz w:val="28"/>
          <w:szCs w:val="28"/>
        </w:rPr>
        <w:t>przewidywane zmiany w kolejnej edycji tablic skróconych planowan</w:t>
      </w:r>
      <w:r w:rsidR="002A2663" w:rsidRPr="002A2663">
        <w:rPr>
          <w:rFonts w:ascii="Arial" w:hAnsi="Arial" w:cs="Arial"/>
          <w:b/>
          <w:bCs/>
          <w:sz w:val="28"/>
          <w:szCs w:val="28"/>
        </w:rPr>
        <w:t xml:space="preserve">ych na 2017 r. </w:t>
      </w:r>
      <w:r w:rsidR="00B54C77">
        <w:rPr>
          <w:rFonts w:ascii="Arial" w:hAnsi="Arial" w:cs="Arial"/>
          <w:color w:val="0070C0"/>
          <w:sz w:val="28"/>
          <w:szCs w:val="28"/>
        </w:rPr>
        <w:t xml:space="preserve">- </w:t>
      </w:r>
      <w:r w:rsidR="00B54C77">
        <w:rPr>
          <w:rFonts w:ascii="Arial" w:hAnsi="Arial" w:cs="Arial"/>
          <w:b/>
          <w:bCs/>
          <w:color w:val="0070C0"/>
          <w:sz w:val="28"/>
          <w:szCs w:val="28"/>
        </w:rPr>
        <w:t xml:space="preserve">przewidywane zmiany </w:t>
      </w:r>
      <w:r w:rsidR="00B54C77">
        <w:rPr>
          <w:rFonts w:ascii="Arial" w:hAnsi="Arial" w:cs="Arial"/>
          <w:b/>
          <w:bCs/>
          <w:color w:val="0070C0"/>
          <w:sz w:val="28"/>
          <w:szCs w:val="28"/>
        </w:rPr>
        <w:br/>
        <w:t>w kolejnej edycji tablic skróconych planowanych na 2017 r. (symbole dodane i zmodyfikowane)</w:t>
      </w:r>
    </w:p>
    <w:p w:rsidR="00464276" w:rsidRPr="002A2663" w:rsidRDefault="00464276" w:rsidP="00B54C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:rsidR="00464276" w:rsidRPr="002A2663" w:rsidRDefault="00464276" w:rsidP="00C74A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8"/>
          <w:szCs w:val="28"/>
        </w:rPr>
      </w:pPr>
      <w:r w:rsidRPr="002A2663">
        <w:rPr>
          <w:rFonts w:ascii="Arial" w:eastAsia="Calibri" w:hAnsi="Arial" w:cs="Arial"/>
          <w:bCs/>
          <w:sz w:val="28"/>
          <w:szCs w:val="28"/>
        </w:rPr>
        <w:t>Dział 338.48 obejmuje aspekty ekonomiczne i organizacyjne turystyki. Przewodniki turystyczne klasyfikuje się odpowiednim symbolem z działu 913.</w:t>
      </w:r>
    </w:p>
    <w:p w:rsidR="00464276" w:rsidRPr="002A2663" w:rsidRDefault="00464276" w:rsidP="0046427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Cs/>
          <w:sz w:val="28"/>
          <w:szCs w:val="28"/>
        </w:rPr>
      </w:pPr>
    </w:p>
    <w:p w:rsidR="00464276" w:rsidRPr="002A2663" w:rsidRDefault="00C74A91" w:rsidP="0046427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Cs/>
          <w:sz w:val="28"/>
          <w:szCs w:val="28"/>
        </w:rPr>
      </w:pPr>
      <w:r w:rsidRPr="002A2663">
        <w:rPr>
          <w:rFonts w:ascii="Arial" w:eastAsia="Calibri" w:hAnsi="Arial" w:cs="Arial"/>
          <w:iCs/>
          <w:sz w:val="28"/>
          <w:szCs w:val="28"/>
        </w:rPr>
        <w:t>z</w:t>
      </w:r>
      <w:r w:rsidR="00464276" w:rsidRPr="002A2663">
        <w:rPr>
          <w:rFonts w:ascii="Arial" w:eastAsia="Calibri" w:hAnsi="Arial" w:cs="Arial"/>
          <w:iCs/>
          <w:sz w:val="28"/>
          <w:szCs w:val="28"/>
        </w:rPr>
        <w:t>ob. też</w:t>
      </w:r>
    </w:p>
    <w:p w:rsidR="00464276" w:rsidRPr="002A2663" w:rsidRDefault="00464276" w:rsidP="0046427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8"/>
          <w:szCs w:val="28"/>
        </w:rPr>
      </w:pPr>
      <w:r w:rsidRPr="002A2663">
        <w:rPr>
          <w:rFonts w:ascii="Arial" w:eastAsia="Calibri" w:hAnsi="Arial" w:cs="Arial"/>
          <w:b/>
          <w:bCs/>
          <w:sz w:val="28"/>
          <w:szCs w:val="28"/>
        </w:rPr>
        <w:t>379.8</w:t>
      </w:r>
      <w:r w:rsidRPr="002A2663">
        <w:rPr>
          <w:rFonts w:ascii="Arial" w:eastAsia="Calibri" w:hAnsi="Arial" w:cs="Arial"/>
          <w:bCs/>
          <w:sz w:val="28"/>
          <w:szCs w:val="28"/>
        </w:rPr>
        <w:t xml:space="preserve"> Wykorzystanie wolnego czasu </w:t>
      </w:r>
    </w:p>
    <w:p w:rsidR="00464276" w:rsidRPr="002A2663" w:rsidRDefault="00464276" w:rsidP="0046427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8"/>
          <w:szCs w:val="28"/>
        </w:rPr>
      </w:pPr>
      <w:r w:rsidRPr="002A2663">
        <w:rPr>
          <w:rFonts w:ascii="Arial" w:eastAsia="Calibri" w:hAnsi="Arial" w:cs="Arial"/>
          <w:b/>
          <w:bCs/>
          <w:sz w:val="28"/>
          <w:szCs w:val="28"/>
        </w:rPr>
        <w:t>910.4</w:t>
      </w:r>
      <w:r w:rsidRPr="002A2663">
        <w:rPr>
          <w:rFonts w:ascii="Arial" w:eastAsia="Calibri" w:hAnsi="Arial" w:cs="Arial"/>
          <w:bCs/>
          <w:sz w:val="28"/>
          <w:szCs w:val="28"/>
        </w:rPr>
        <w:t xml:space="preserve"> </w:t>
      </w:r>
      <w:r w:rsidRPr="002A2663">
        <w:rPr>
          <w:rFonts w:ascii="Arial" w:eastAsia="Calibri" w:hAnsi="Arial" w:cs="Arial"/>
          <w:iCs/>
          <w:sz w:val="28"/>
          <w:szCs w:val="28"/>
        </w:rPr>
        <w:t>Wyprawy badawcze, p</w:t>
      </w:r>
      <w:r w:rsidRPr="002A2663">
        <w:rPr>
          <w:rFonts w:ascii="Arial" w:eastAsia="Calibri" w:hAnsi="Arial" w:cs="Arial"/>
          <w:bCs/>
          <w:sz w:val="28"/>
          <w:szCs w:val="28"/>
        </w:rPr>
        <w:t>odróże</w:t>
      </w:r>
    </w:p>
    <w:p w:rsidR="00464276" w:rsidRPr="002A2663" w:rsidRDefault="00464276" w:rsidP="0046427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2A2663">
        <w:rPr>
          <w:rFonts w:ascii="Arial" w:eastAsia="Calibri" w:hAnsi="Arial" w:cs="Arial"/>
          <w:b/>
          <w:sz w:val="28"/>
          <w:szCs w:val="28"/>
        </w:rPr>
        <w:t>338.48-1/-6</w:t>
      </w:r>
      <w:r w:rsidRPr="002A2663">
        <w:rPr>
          <w:rFonts w:ascii="Arial" w:eastAsia="Calibri" w:hAnsi="Arial" w:cs="Arial"/>
          <w:sz w:val="28"/>
          <w:szCs w:val="28"/>
        </w:rPr>
        <w:t xml:space="preserve"> Poddziały analityczne do symbolu 338.48 Turystyka</w:t>
      </w: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2A2663">
        <w:rPr>
          <w:rFonts w:ascii="Arial" w:eastAsia="Calibri" w:hAnsi="Arial" w:cs="Arial"/>
          <w:b/>
          <w:sz w:val="28"/>
          <w:szCs w:val="28"/>
        </w:rPr>
        <w:t>338.48-1</w:t>
      </w:r>
      <w:r w:rsidRPr="002A2663">
        <w:rPr>
          <w:rFonts w:ascii="Arial" w:eastAsia="Calibri" w:hAnsi="Arial" w:cs="Arial"/>
          <w:sz w:val="28"/>
          <w:szCs w:val="28"/>
        </w:rPr>
        <w:t xml:space="preserve"> Aspekty organizacyjne turystyki</w:t>
      </w:r>
    </w:p>
    <w:p w:rsidR="00C74A91" w:rsidRPr="002A2663" w:rsidRDefault="00C74A91" w:rsidP="00464276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2A2663">
        <w:rPr>
          <w:rFonts w:ascii="Arial" w:eastAsia="Calibri" w:hAnsi="Arial" w:cs="Arial"/>
          <w:sz w:val="24"/>
          <w:szCs w:val="24"/>
        </w:rPr>
        <w:t>Turystyka zorganizowana. Turystyka indywidualna</w:t>
      </w: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2A2663">
        <w:rPr>
          <w:rFonts w:ascii="Arial" w:eastAsia="Calibri" w:hAnsi="Arial" w:cs="Arial"/>
          <w:b/>
          <w:sz w:val="28"/>
          <w:szCs w:val="28"/>
        </w:rPr>
        <w:t>338.48-2</w:t>
      </w:r>
      <w:r w:rsidRPr="002A2663">
        <w:rPr>
          <w:rFonts w:ascii="Arial" w:eastAsia="Calibri" w:hAnsi="Arial" w:cs="Arial"/>
          <w:sz w:val="28"/>
          <w:szCs w:val="28"/>
        </w:rPr>
        <w:t xml:space="preserve"> Turystyka ze względu na odbiorcę usług</w:t>
      </w:r>
    </w:p>
    <w:p w:rsidR="00464276" w:rsidRPr="002A2663" w:rsidRDefault="00464276" w:rsidP="00C74A9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2A2663">
        <w:rPr>
          <w:rFonts w:ascii="Arial" w:eastAsia="Calibri" w:hAnsi="Arial" w:cs="Arial"/>
          <w:sz w:val="28"/>
          <w:szCs w:val="28"/>
        </w:rPr>
        <w:t>Rozbudowa za pomocą</w:t>
      </w:r>
      <w:r w:rsidR="00C74A91" w:rsidRPr="002A2663">
        <w:rPr>
          <w:rFonts w:ascii="Arial" w:eastAsia="Calibri" w:hAnsi="Arial" w:cs="Arial"/>
          <w:sz w:val="28"/>
          <w:szCs w:val="28"/>
        </w:rPr>
        <w:t xml:space="preserve"> poddziałów wspólnych -05 Osoby, </w:t>
      </w:r>
      <w:r w:rsidRPr="002A2663">
        <w:rPr>
          <w:rFonts w:ascii="Arial" w:eastAsia="Calibri" w:hAnsi="Arial" w:cs="Arial"/>
          <w:sz w:val="28"/>
          <w:szCs w:val="28"/>
        </w:rPr>
        <w:t>np.:</w:t>
      </w:r>
    </w:p>
    <w:p w:rsidR="00464276" w:rsidRPr="002A2663" w:rsidRDefault="00464276" w:rsidP="00464276">
      <w:pPr>
        <w:spacing w:after="0" w:line="240" w:lineRule="auto"/>
        <w:ind w:firstLine="1134"/>
        <w:rPr>
          <w:rFonts w:ascii="Arial" w:eastAsia="Calibri" w:hAnsi="Arial" w:cs="Arial"/>
          <w:sz w:val="28"/>
          <w:szCs w:val="28"/>
        </w:rPr>
      </w:pPr>
      <w:r w:rsidRPr="002A2663">
        <w:rPr>
          <w:rFonts w:ascii="Arial" w:eastAsia="Calibri" w:hAnsi="Arial" w:cs="Arial"/>
          <w:b/>
          <w:sz w:val="28"/>
          <w:szCs w:val="28"/>
        </w:rPr>
        <w:t>338.48-2-053.6</w:t>
      </w:r>
      <w:r w:rsidRPr="002A2663">
        <w:rPr>
          <w:rFonts w:ascii="Arial" w:eastAsia="Calibri" w:hAnsi="Arial" w:cs="Arial"/>
          <w:sz w:val="28"/>
          <w:szCs w:val="28"/>
        </w:rPr>
        <w:t xml:space="preserve"> Turystyka młodzieżowa</w:t>
      </w:r>
    </w:p>
    <w:p w:rsidR="00464276" w:rsidRPr="002A2663" w:rsidRDefault="00464276" w:rsidP="00464276">
      <w:pPr>
        <w:spacing w:after="0" w:line="240" w:lineRule="auto"/>
        <w:ind w:firstLine="1134"/>
        <w:rPr>
          <w:rFonts w:ascii="Arial" w:eastAsia="Calibri" w:hAnsi="Arial" w:cs="Arial"/>
          <w:sz w:val="28"/>
          <w:szCs w:val="28"/>
        </w:rPr>
      </w:pPr>
      <w:r w:rsidRPr="002A2663">
        <w:rPr>
          <w:rFonts w:ascii="Arial" w:eastAsia="Calibri" w:hAnsi="Arial" w:cs="Arial"/>
          <w:b/>
          <w:sz w:val="28"/>
          <w:szCs w:val="28"/>
        </w:rPr>
        <w:t>338.48-2-053.9</w:t>
      </w:r>
      <w:r w:rsidRPr="002A2663">
        <w:rPr>
          <w:rFonts w:ascii="Arial" w:eastAsia="Calibri" w:hAnsi="Arial" w:cs="Arial"/>
          <w:sz w:val="28"/>
          <w:szCs w:val="28"/>
        </w:rPr>
        <w:t xml:space="preserve"> Turystyka seniorów</w:t>
      </w:r>
    </w:p>
    <w:p w:rsidR="00464276" w:rsidRPr="002A2663" w:rsidRDefault="00464276" w:rsidP="00464276">
      <w:pPr>
        <w:spacing w:after="0" w:line="240" w:lineRule="auto"/>
        <w:ind w:firstLine="1134"/>
        <w:rPr>
          <w:rFonts w:ascii="Arial" w:eastAsia="Calibri" w:hAnsi="Arial" w:cs="Arial"/>
          <w:sz w:val="28"/>
          <w:szCs w:val="28"/>
        </w:rPr>
      </w:pPr>
      <w:r w:rsidRPr="002A2663">
        <w:rPr>
          <w:rFonts w:ascii="Arial" w:eastAsia="Calibri" w:hAnsi="Arial" w:cs="Arial"/>
          <w:b/>
          <w:sz w:val="28"/>
          <w:szCs w:val="28"/>
        </w:rPr>
        <w:t>338.48-2-056.26</w:t>
      </w:r>
      <w:r w:rsidRPr="002A2663">
        <w:rPr>
          <w:rFonts w:ascii="Arial" w:eastAsia="Calibri" w:hAnsi="Arial" w:cs="Arial"/>
          <w:sz w:val="28"/>
          <w:szCs w:val="28"/>
        </w:rPr>
        <w:t xml:space="preserve"> Turystyka niepełnosprawnych fizycznie</w:t>
      </w: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2A2663">
        <w:rPr>
          <w:rFonts w:ascii="Arial" w:eastAsia="Calibri" w:hAnsi="Arial" w:cs="Arial"/>
          <w:b/>
          <w:sz w:val="28"/>
          <w:szCs w:val="28"/>
        </w:rPr>
        <w:t>338.48-3</w:t>
      </w:r>
      <w:r w:rsidRPr="002A2663">
        <w:rPr>
          <w:rFonts w:ascii="Arial" w:eastAsia="Calibri" w:hAnsi="Arial" w:cs="Arial"/>
          <w:sz w:val="28"/>
          <w:szCs w:val="28"/>
        </w:rPr>
        <w:t xml:space="preserve"> Turystyka ze względu na porę roku, czas trwania itp.</w:t>
      </w: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2A2663">
        <w:rPr>
          <w:rFonts w:ascii="Arial" w:eastAsia="Calibri" w:hAnsi="Arial" w:cs="Arial"/>
          <w:b/>
          <w:sz w:val="28"/>
          <w:szCs w:val="28"/>
        </w:rPr>
        <w:t>338.48-4</w:t>
      </w:r>
      <w:r w:rsidRPr="002A2663">
        <w:rPr>
          <w:rFonts w:ascii="Arial" w:eastAsia="Calibri" w:hAnsi="Arial" w:cs="Arial"/>
          <w:sz w:val="28"/>
          <w:szCs w:val="28"/>
        </w:rPr>
        <w:t xml:space="preserve"> Turystyka ze względu na przeznaczenie (miejsce, odległość)</w:t>
      </w:r>
    </w:p>
    <w:p w:rsidR="00464276" w:rsidRPr="002A2663" w:rsidRDefault="00464276" w:rsidP="00C74A9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2A2663">
        <w:rPr>
          <w:rFonts w:ascii="Arial" w:eastAsia="Calibri" w:hAnsi="Arial" w:cs="Arial"/>
          <w:sz w:val="28"/>
          <w:szCs w:val="28"/>
        </w:rPr>
        <w:t>Rozbudowa za pomocą poddziałów wspólnych miejsca (1/9), np.:</w:t>
      </w:r>
    </w:p>
    <w:p w:rsidR="00464276" w:rsidRPr="002A2663" w:rsidRDefault="00464276" w:rsidP="00464276">
      <w:pPr>
        <w:tabs>
          <w:tab w:val="left" w:pos="1134"/>
        </w:tabs>
        <w:spacing w:after="0" w:line="240" w:lineRule="auto"/>
        <w:ind w:firstLine="708"/>
        <w:rPr>
          <w:rFonts w:ascii="Arial" w:eastAsia="Calibri" w:hAnsi="Arial" w:cs="Arial"/>
          <w:sz w:val="28"/>
          <w:szCs w:val="28"/>
        </w:rPr>
      </w:pPr>
      <w:r w:rsidRPr="002A2663">
        <w:rPr>
          <w:rFonts w:ascii="Arial" w:hAnsi="Arial" w:cs="Arial"/>
          <w:b/>
          <w:sz w:val="28"/>
          <w:szCs w:val="28"/>
        </w:rPr>
        <w:tab/>
        <w:t>338.48-4(15)</w:t>
      </w:r>
      <w:r w:rsidRPr="002A2663">
        <w:rPr>
          <w:rFonts w:ascii="Arial" w:hAnsi="Arial" w:cs="Arial"/>
          <w:sz w:val="28"/>
          <w:szCs w:val="28"/>
        </w:rPr>
        <w:t xml:space="preserve"> </w:t>
      </w:r>
      <w:r w:rsidRPr="002A2663">
        <w:rPr>
          <w:rFonts w:ascii="Arial" w:eastAsia="Calibri" w:hAnsi="Arial" w:cs="Arial"/>
          <w:sz w:val="28"/>
          <w:szCs w:val="28"/>
        </w:rPr>
        <w:t>Turystyka kosmiczna</w:t>
      </w: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2A2663">
        <w:rPr>
          <w:rFonts w:ascii="Arial" w:eastAsia="Calibri" w:hAnsi="Arial" w:cs="Arial"/>
          <w:b/>
          <w:sz w:val="28"/>
          <w:szCs w:val="28"/>
        </w:rPr>
        <w:t>338.48-5</w:t>
      </w:r>
      <w:r w:rsidRPr="002A2663">
        <w:rPr>
          <w:rFonts w:ascii="Arial" w:eastAsia="Calibri" w:hAnsi="Arial" w:cs="Arial"/>
          <w:sz w:val="28"/>
          <w:szCs w:val="28"/>
        </w:rPr>
        <w:t xml:space="preserve"> Turystyka ze względu na typ aktywności</w:t>
      </w: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A2663">
        <w:rPr>
          <w:rFonts w:ascii="Arial" w:eastAsia="Calibri" w:hAnsi="Arial" w:cs="Arial"/>
          <w:sz w:val="24"/>
          <w:szCs w:val="24"/>
        </w:rPr>
        <w:t xml:space="preserve">Turystyka przygodowa </w:t>
      </w: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2A2663">
        <w:rPr>
          <w:rFonts w:ascii="Arial" w:eastAsia="Calibri" w:hAnsi="Arial" w:cs="Arial"/>
          <w:b/>
          <w:sz w:val="28"/>
          <w:szCs w:val="28"/>
        </w:rPr>
        <w:t xml:space="preserve">338.48-52 </w:t>
      </w:r>
      <w:r w:rsidRPr="002A2663">
        <w:rPr>
          <w:rFonts w:ascii="Arial" w:eastAsia="Calibri" w:hAnsi="Arial" w:cs="Arial"/>
          <w:sz w:val="28"/>
          <w:szCs w:val="28"/>
        </w:rPr>
        <w:t>Turystyka sportowa</w:t>
      </w:r>
    </w:p>
    <w:p w:rsidR="00464276" w:rsidRPr="002A2663" w:rsidRDefault="00464276" w:rsidP="00C74A9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2A2663">
        <w:rPr>
          <w:rFonts w:ascii="Arial" w:eastAsia="Calibri" w:hAnsi="Arial" w:cs="Arial"/>
          <w:sz w:val="28"/>
          <w:szCs w:val="28"/>
        </w:rPr>
        <w:t>Rozbudowa przez zestawienie za pomocą dwukropka z symbolami z działu 796/799, np.:</w:t>
      </w:r>
    </w:p>
    <w:p w:rsidR="00464276" w:rsidRPr="002A2663" w:rsidRDefault="00464276" w:rsidP="00464276">
      <w:pPr>
        <w:autoSpaceDE w:val="0"/>
        <w:autoSpaceDN w:val="0"/>
        <w:adjustRightInd w:val="0"/>
        <w:spacing w:after="0" w:line="240" w:lineRule="auto"/>
        <w:ind w:left="708" w:firstLine="426"/>
        <w:rPr>
          <w:rFonts w:ascii="Arial" w:hAnsi="Arial" w:cs="Arial"/>
          <w:sz w:val="28"/>
          <w:szCs w:val="28"/>
        </w:rPr>
      </w:pPr>
      <w:r w:rsidRPr="002A2663">
        <w:rPr>
          <w:rFonts w:ascii="Arial" w:hAnsi="Arial" w:cs="Arial"/>
          <w:b/>
          <w:sz w:val="28"/>
          <w:szCs w:val="28"/>
        </w:rPr>
        <w:t>338.48-52:796.52</w:t>
      </w:r>
      <w:r w:rsidRPr="002A2663">
        <w:rPr>
          <w:rFonts w:ascii="Arial" w:hAnsi="Arial" w:cs="Arial"/>
          <w:sz w:val="28"/>
          <w:szCs w:val="28"/>
        </w:rPr>
        <w:t xml:space="preserve"> Turystyka górska</w:t>
      </w:r>
    </w:p>
    <w:p w:rsidR="00464276" w:rsidRPr="002A2663" w:rsidRDefault="00464276" w:rsidP="00464276">
      <w:pPr>
        <w:autoSpaceDE w:val="0"/>
        <w:autoSpaceDN w:val="0"/>
        <w:adjustRightInd w:val="0"/>
        <w:spacing w:after="0" w:line="240" w:lineRule="auto"/>
        <w:ind w:left="708" w:firstLine="426"/>
        <w:rPr>
          <w:rFonts w:ascii="Arial" w:hAnsi="Arial" w:cs="Arial"/>
          <w:sz w:val="28"/>
          <w:szCs w:val="28"/>
        </w:rPr>
      </w:pPr>
      <w:r w:rsidRPr="002A2663">
        <w:rPr>
          <w:rFonts w:ascii="Arial" w:hAnsi="Arial" w:cs="Arial"/>
          <w:b/>
          <w:sz w:val="28"/>
          <w:szCs w:val="28"/>
        </w:rPr>
        <w:t>338.48-52:797.1</w:t>
      </w:r>
      <w:r w:rsidRPr="002A2663">
        <w:rPr>
          <w:rFonts w:ascii="Arial" w:hAnsi="Arial" w:cs="Arial"/>
          <w:sz w:val="28"/>
          <w:szCs w:val="28"/>
        </w:rPr>
        <w:t xml:space="preserve"> Turystyka wodna</w:t>
      </w:r>
    </w:p>
    <w:p w:rsidR="00464276" w:rsidRPr="002A2663" w:rsidRDefault="00464276" w:rsidP="00464276">
      <w:pPr>
        <w:tabs>
          <w:tab w:val="left" w:pos="5220"/>
        </w:tabs>
        <w:spacing w:after="0" w:line="240" w:lineRule="auto"/>
        <w:ind w:left="708" w:firstLine="426"/>
        <w:rPr>
          <w:rFonts w:ascii="Arial" w:eastAsia="Calibri" w:hAnsi="Arial" w:cs="Arial"/>
          <w:sz w:val="28"/>
          <w:szCs w:val="28"/>
        </w:rPr>
      </w:pPr>
      <w:r w:rsidRPr="002A2663">
        <w:rPr>
          <w:rFonts w:ascii="Arial" w:hAnsi="Arial" w:cs="Arial"/>
          <w:b/>
          <w:sz w:val="28"/>
          <w:szCs w:val="28"/>
        </w:rPr>
        <w:t>338.48-52:798</w:t>
      </w:r>
      <w:r w:rsidRPr="002A2663">
        <w:rPr>
          <w:rFonts w:ascii="Arial" w:hAnsi="Arial" w:cs="Arial"/>
          <w:sz w:val="28"/>
          <w:szCs w:val="28"/>
        </w:rPr>
        <w:t xml:space="preserve"> Turystyka konna</w:t>
      </w:r>
      <w:r w:rsidRPr="002A2663">
        <w:rPr>
          <w:rFonts w:ascii="Arial" w:hAnsi="Arial" w:cs="Arial"/>
          <w:sz w:val="28"/>
          <w:szCs w:val="28"/>
        </w:rPr>
        <w:tab/>
      </w: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2A2663">
        <w:rPr>
          <w:rFonts w:ascii="Arial" w:eastAsia="Calibri" w:hAnsi="Arial" w:cs="Arial"/>
          <w:b/>
          <w:sz w:val="28"/>
          <w:szCs w:val="28"/>
        </w:rPr>
        <w:t xml:space="preserve">338.48-53 </w:t>
      </w:r>
      <w:r w:rsidRPr="002A2663">
        <w:rPr>
          <w:rFonts w:ascii="Arial" w:eastAsia="Calibri" w:hAnsi="Arial" w:cs="Arial"/>
          <w:sz w:val="28"/>
          <w:szCs w:val="28"/>
        </w:rPr>
        <w:t>Zajęcia rekreacyjne inne niż sport</w:t>
      </w:r>
    </w:p>
    <w:p w:rsidR="00464276" w:rsidRPr="002A2663" w:rsidRDefault="00464276" w:rsidP="00C74A91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2A2663">
        <w:rPr>
          <w:rFonts w:ascii="Arial" w:eastAsia="Calibri" w:hAnsi="Arial" w:cs="Arial"/>
          <w:sz w:val="28"/>
          <w:szCs w:val="28"/>
        </w:rPr>
        <w:t>Rozbudowa przez zestawienie za pomocą dwukropka z odpowiednimi symbolami, np.:</w:t>
      </w:r>
    </w:p>
    <w:p w:rsidR="00464276" w:rsidRPr="002A2663" w:rsidRDefault="00464276" w:rsidP="00464276">
      <w:pPr>
        <w:spacing w:after="0" w:line="240" w:lineRule="auto"/>
        <w:ind w:firstLine="1134"/>
        <w:rPr>
          <w:rFonts w:ascii="Arial" w:eastAsia="Calibri" w:hAnsi="Arial" w:cs="Arial"/>
          <w:sz w:val="28"/>
          <w:szCs w:val="28"/>
        </w:rPr>
      </w:pPr>
      <w:r w:rsidRPr="002A2663">
        <w:rPr>
          <w:rFonts w:ascii="Arial" w:eastAsia="Calibri" w:hAnsi="Arial" w:cs="Arial"/>
          <w:b/>
          <w:sz w:val="28"/>
          <w:szCs w:val="28"/>
        </w:rPr>
        <w:lastRenderedPageBreak/>
        <w:t xml:space="preserve">338.48-53:63 </w:t>
      </w:r>
      <w:r w:rsidRPr="002A2663">
        <w:rPr>
          <w:rFonts w:ascii="Arial" w:eastAsia="Calibri" w:hAnsi="Arial" w:cs="Arial"/>
          <w:sz w:val="28"/>
          <w:szCs w:val="28"/>
        </w:rPr>
        <w:t>Agroturystyka</w:t>
      </w:r>
    </w:p>
    <w:p w:rsidR="00464276" w:rsidRPr="002A2663" w:rsidRDefault="00464276" w:rsidP="00464276">
      <w:pPr>
        <w:spacing w:after="0" w:line="240" w:lineRule="auto"/>
        <w:ind w:firstLine="1134"/>
        <w:rPr>
          <w:rFonts w:ascii="Arial" w:eastAsia="Calibri" w:hAnsi="Arial" w:cs="Arial"/>
          <w:b/>
          <w:sz w:val="28"/>
          <w:szCs w:val="28"/>
        </w:rPr>
      </w:pPr>
      <w:r w:rsidRPr="002A2663">
        <w:rPr>
          <w:rFonts w:ascii="Arial" w:eastAsia="Calibri" w:hAnsi="Arial" w:cs="Arial"/>
          <w:b/>
          <w:sz w:val="28"/>
          <w:szCs w:val="28"/>
        </w:rPr>
        <w:t>338.48-53:791.7</w:t>
      </w:r>
      <w:r w:rsidRPr="002A2663">
        <w:rPr>
          <w:rFonts w:ascii="Arial" w:eastAsia="Calibri" w:hAnsi="Arial" w:cs="Arial"/>
          <w:sz w:val="28"/>
          <w:szCs w:val="28"/>
        </w:rPr>
        <w:t xml:space="preserve"> </w:t>
      </w:r>
      <w:r w:rsidR="002A2663" w:rsidRPr="002A2663">
        <w:rPr>
          <w:rFonts w:ascii="Arial" w:eastAsia="Calibri" w:hAnsi="Arial" w:cs="Arial"/>
          <w:sz w:val="28"/>
          <w:szCs w:val="28"/>
        </w:rPr>
        <w:t>Zwiedzanie parków tematycznych</w:t>
      </w: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2A2663">
        <w:rPr>
          <w:rFonts w:ascii="Arial" w:eastAsia="Calibri" w:hAnsi="Arial" w:cs="Arial"/>
          <w:b/>
          <w:sz w:val="28"/>
          <w:szCs w:val="28"/>
        </w:rPr>
        <w:t>338.48-6</w:t>
      </w:r>
      <w:r w:rsidRPr="002A2663">
        <w:rPr>
          <w:rFonts w:ascii="Arial" w:eastAsia="Calibri" w:hAnsi="Arial" w:cs="Arial"/>
          <w:sz w:val="28"/>
          <w:szCs w:val="28"/>
        </w:rPr>
        <w:t xml:space="preserve"> Turystyka ze względu na motywy aktywności</w:t>
      </w:r>
    </w:p>
    <w:p w:rsidR="00464276" w:rsidRPr="002A2663" w:rsidRDefault="00464276" w:rsidP="00C74A91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2A2663">
        <w:rPr>
          <w:rFonts w:ascii="Arial" w:eastAsia="Calibri" w:hAnsi="Arial" w:cs="Arial"/>
          <w:sz w:val="28"/>
          <w:szCs w:val="28"/>
        </w:rPr>
        <w:t>Rozbudowa przez zestawienie za pomocą dwukropka z odpowiednimi symbolami, np.:</w:t>
      </w:r>
    </w:p>
    <w:p w:rsidR="00464276" w:rsidRPr="002A2663" w:rsidRDefault="00464276" w:rsidP="00464276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firstLine="1134"/>
        <w:rPr>
          <w:rFonts w:ascii="Arial" w:eastAsia="Calibri" w:hAnsi="Arial" w:cs="Arial"/>
          <w:sz w:val="28"/>
          <w:szCs w:val="28"/>
        </w:rPr>
      </w:pPr>
      <w:r w:rsidRPr="002A2663">
        <w:rPr>
          <w:rFonts w:ascii="Arial" w:eastAsia="Calibri" w:hAnsi="Arial" w:cs="Arial"/>
          <w:b/>
          <w:sz w:val="28"/>
          <w:szCs w:val="28"/>
        </w:rPr>
        <w:t xml:space="preserve">338.48-6:005 </w:t>
      </w:r>
      <w:r w:rsidRPr="002A2663">
        <w:rPr>
          <w:rFonts w:ascii="Arial" w:eastAsia="Calibri" w:hAnsi="Arial" w:cs="Arial"/>
          <w:sz w:val="28"/>
          <w:szCs w:val="28"/>
        </w:rPr>
        <w:t>Turystyka biznesowa</w:t>
      </w:r>
      <w:r w:rsidRPr="002A2663">
        <w:rPr>
          <w:rFonts w:ascii="Arial" w:eastAsia="Calibri" w:hAnsi="Arial" w:cs="Arial"/>
          <w:sz w:val="28"/>
          <w:szCs w:val="28"/>
        </w:rPr>
        <w:tab/>
      </w:r>
    </w:p>
    <w:p w:rsidR="00464276" w:rsidRPr="002A2663" w:rsidRDefault="00464276" w:rsidP="00464276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/>
          <w:sz w:val="28"/>
          <w:szCs w:val="28"/>
        </w:rPr>
      </w:pPr>
      <w:r w:rsidRPr="002A2663">
        <w:rPr>
          <w:rFonts w:ascii="Arial" w:hAnsi="Arial" w:cs="Arial"/>
          <w:b/>
          <w:sz w:val="28"/>
          <w:szCs w:val="28"/>
        </w:rPr>
        <w:t>338.48-6:2</w:t>
      </w:r>
      <w:r w:rsidR="00C74A91" w:rsidRPr="002A2663">
        <w:rPr>
          <w:rFonts w:ascii="Arial" w:hAnsi="Arial" w:cs="Arial"/>
          <w:sz w:val="28"/>
          <w:szCs w:val="28"/>
        </w:rPr>
        <w:t xml:space="preserve"> Turystyka religijna</w:t>
      </w:r>
    </w:p>
    <w:p w:rsidR="00464276" w:rsidRPr="002A2663" w:rsidRDefault="00464276" w:rsidP="00464276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sz w:val="28"/>
          <w:szCs w:val="28"/>
        </w:rPr>
      </w:pPr>
      <w:r w:rsidRPr="002A2663">
        <w:rPr>
          <w:rFonts w:ascii="Arial" w:hAnsi="Arial" w:cs="Arial"/>
          <w:b/>
          <w:sz w:val="28"/>
          <w:szCs w:val="28"/>
        </w:rPr>
        <w:t>338.48-6:641/642</w:t>
      </w:r>
      <w:r w:rsidRPr="002A2663">
        <w:rPr>
          <w:rFonts w:ascii="Arial" w:hAnsi="Arial" w:cs="Arial"/>
          <w:sz w:val="28"/>
          <w:szCs w:val="28"/>
        </w:rPr>
        <w:t xml:space="preserve"> Turystyka kulinarna i winiarska</w:t>
      </w:r>
    </w:p>
    <w:p w:rsidR="00464276" w:rsidRPr="002A2663" w:rsidRDefault="00464276" w:rsidP="004642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2A2663">
        <w:rPr>
          <w:rFonts w:ascii="Arial" w:eastAsia="Calibri" w:hAnsi="Arial" w:cs="Arial"/>
          <w:b/>
          <w:sz w:val="28"/>
          <w:szCs w:val="28"/>
        </w:rPr>
        <w:t xml:space="preserve">338.482 </w:t>
      </w:r>
      <w:r w:rsidRPr="002A2663">
        <w:rPr>
          <w:rFonts w:ascii="Arial" w:eastAsia="Calibri" w:hAnsi="Arial" w:cs="Arial"/>
          <w:sz w:val="28"/>
          <w:szCs w:val="28"/>
        </w:rPr>
        <w:t>Specjalne aspekty turystyki</w:t>
      </w: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A2663">
        <w:rPr>
          <w:rFonts w:ascii="Arial" w:eastAsia="Calibri" w:hAnsi="Arial" w:cs="Arial"/>
          <w:sz w:val="24"/>
          <w:szCs w:val="24"/>
        </w:rPr>
        <w:t>Badania turystyki. Metodologia</w:t>
      </w: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2A2663">
        <w:rPr>
          <w:rFonts w:ascii="Arial" w:eastAsia="Calibri" w:hAnsi="Arial" w:cs="Arial"/>
          <w:b/>
          <w:sz w:val="28"/>
          <w:szCs w:val="28"/>
        </w:rPr>
        <w:t xml:space="preserve">338.486 </w:t>
      </w:r>
      <w:r w:rsidRPr="002A2663">
        <w:rPr>
          <w:rFonts w:ascii="Arial" w:eastAsia="Calibri" w:hAnsi="Arial" w:cs="Arial"/>
          <w:sz w:val="28"/>
          <w:szCs w:val="28"/>
        </w:rPr>
        <w:t>Ekonomika turystyki. Zarządzanie turystyką</w:t>
      </w:r>
    </w:p>
    <w:p w:rsidR="00464276" w:rsidRPr="002A2663" w:rsidRDefault="00464276" w:rsidP="004642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663">
        <w:rPr>
          <w:rFonts w:ascii="Arial" w:hAnsi="Arial" w:cs="Arial"/>
          <w:sz w:val="24"/>
          <w:szCs w:val="24"/>
        </w:rPr>
        <w:t xml:space="preserve">Finansowanie </w:t>
      </w:r>
    </w:p>
    <w:p w:rsidR="00464276" w:rsidRPr="002A2663" w:rsidRDefault="00464276" w:rsidP="00464276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464276" w:rsidRPr="002A2663" w:rsidRDefault="00464276" w:rsidP="0046427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64276" w:rsidRPr="002A2663" w:rsidRDefault="00464276" w:rsidP="00464276">
      <w:pPr>
        <w:rPr>
          <w:rFonts w:ascii="Arial" w:hAnsi="Arial" w:cs="Arial"/>
          <w:b/>
          <w:sz w:val="28"/>
          <w:szCs w:val="28"/>
        </w:rPr>
      </w:pPr>
    </w:p>
    <w:p w:rsidR="00464276" w:rsidRPr="002A2663" w:rsidRDefault="00464276" w:rsidP="00464276"/>
    <w:p w:rsidR="00CB568A" w:rsidRPr="002A2663" w:rsidRDefault="00CB568A"/>
    <w:sectPr w:rsidR="00CB568A" w:rsidRPr="002A26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88" w:rsidRDefault="006F6688">
      <w:pPr>
        <w:spacing w:after="0" w:line="240" w:lineRule="auto"/>
      </w:pPr>
      <w:r>
        <w:separator/>
      </w:r>
    </w:p>
  </w:endnote>
  <w:endnote w:type="continuationSeparator" w:id="0">
    <w:p w:rsidR="006F6688" w:rsidRDefault="006F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898446"/>
      <w:docPartObj>
        <w:docPartGallery w:val="Page Numbers (Bottom of Page)"/>
        <w:docPartUnique/>
      </w:docPartObj>
    </w:sdtPr>
    <w:sdtEndPr/>
    <w:sdtContent>
      <w:p w:rsidR="00E35F29" w:rsidRDefault="004642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C77">
          <w:rPr>
            <w:noProof/>
          </w:rPr>
          <w:t>1</w:t>
        </w:r>
        <w:r>
          <w:fldChar w:fldCharType="end"/>
        </w:r>
      </w:p>
    </w:sdtContent>
  </w:sdt>
  <w:p w:rsidR="00E35F29" w:rsidRDefault="006F66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88" w:rsidRDefault="006F6688">
      <w:pPr>
        <w:spacing w:after="0" w:line="240" w:lineRule="auto"/>
      </w:pPr>
      <w:r>
        <w:separator/>
      </w:r>
    </w:p>
  </w:footnote>
  <w:footnote w:type="continuationSeparator" w:id="0">
    <w:p w:rsidR="006F6688" w:rsidRDefault="006F6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76"/>
    <w:rsid w:val="002A2663"/>
    <w:rsid w:val="00464276"/>
    <w:rsid w:val="006F6688"/>
    <w:rsid w:val="00B54C77"/>
    <w:rsid w:val="00C74A91"/>
    <w:rsid w:val="00CB568A"/>
    <w:rsid w:val="00E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2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6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2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6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Hys</dc:creator>
  <cp:lastModifiedBy>Jolanta Hys</cp:lastModifiedBy>
  <cp:revision>5</cp:revision>
  <dcterms:created xsi:type="dcterms:W3CDTF">2015-03-26T14:35:00Z</dcterms:created>
  <dcterms:modified xsi:type="dcterms:W3CDTF">2015-04-15T12:02:00Z</dcterms:modified>
</cp:coreProperties>
</file>