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06B04">
        <w:rPr>
          <w:rFonts w:ascii="Arial" w:hAnsi="Arial" w:cs="Arial"/>
          <w:b/>
          <w:sz w:val="28"/>
          <w:szCs w:val="28"/>
        </w:rPr>
        <w:t xml:space="preserve">622 </w:t>
      </w:r>
      <w:r w:rsidRPr="007A22AB">
        <w:rPr>
          <w:rFonts w:ascii="Arial" w:hAnsi="Arial" w:cs="Arial"/>
          <w:b/>
          <w:caps/>
          <w:sz w:val="28"/>
          <w:szCs w:val="28"/>
        </w:rPr>
        <w:t>Górnictwo</w:t>
      </w:r>
      <w:r w:rsidRPr="00B06B0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446D4F" w:rsidRDefault="00446D4F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 w:rsidRPr="00E03EB3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622 </w:t>
      </w:r>
      <w:r w:rsidRPr="00E03EB3">
        <w:rPr>
          <w:rFonts w:ascii="Arial" w:eastAsia="Calibri" w:hAnsi="Arial" w:cs="Arial"/>
          <w:bCs/>
          <w:color w:val="000000"/>
          <w:sz w:val="28"/>
          <w:szCs w:val="28"/>
        </w:rPr>
        <w:t>Górnictwo</w:t>
      </w:r>
    </w:p>
    <w:p w:rsidR="007A22AB" w:rsidRPr="00446D4F" w:rsidRDefault="00446D4F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A22AB" w:rsidRPr="00446D4F">
        <w:rPr>
          <w:rFonts w:ascii="Arial" w:hAnsi="Arial" w:cs="Arial"/>
          <w:sz w:val="24"/>
          <w:szCs w:val="24"/>
        </w:rPr>
        <w:t>ob. też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528 Geodezja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549 Mineralogia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552 Petrologia. Petrografia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553</w:t>
      </w:r>
      <w:r w:rsidRPr="00446D4F">
        <w:rPr>
          <w:sz w:val="24"/>
          <w:szCs w:val="24"/>
        </w:rPr>
        <w:t xml:space="preserve"> </w:t>
      </w:r>
      <w:r w:rsidRPr="00446D4F">
        <w:rPr>
          <w:rFonts w:ascii="Arial" w:hAnsi="Arial" w:cs="Arial"/>
          <w:sz w:val="24"/>
          <w:szCs w:val="24"/>
        </w:rPr>
        <w:t>Geologia gospodarcza. Nauka o złożach mineralnych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624.131 Geotechnika. Mechanika gruntów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679.8 Technologia kamienia. Przemysł kamieniarski</w:t>
      </w:r>
    </w:p>
    <w:p w:rsidR="007A22AB" w:rsidRDefault="007A22AB" w:rsidP="00446D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A22AB" w:rsidRDefault="007A22AB" w:rsidP="00446D4F">
      <w:pPr>
        <w:spacing w:after="0" w:line="360" w:lineRule="auto"/>
        <w:rPr>
          <w:rFonts w:ascii="Arial" w:hAnsi="Arial" w:cs="Arial"/>
          <w:b/>
          <w:color w:val="0070C0"/>
          <w:sz w:val="28"/>
          <w:szCs w:val="28"/>
        </w:rPr>
      </w:pPr>
      <w:r w:rsidRPr="00446D4F">
        <w:rPr>
          <w:rFonts w:ascii="Arial" w:hAnsi="Arial" w:cs="Arial"/>
          <w:b/>
          <w:sz w:val="28"/>
          <w:szCs w:val="28"/>
        </w:rPr>
        <w:t xml:space="preserve">622.012 </w:t>
      </w:r>
      <w:r w:rsidRPr="00B07C61">
        <w:rPr>
          <w:rFonts w:ascii="Arial" w:hAnsi="Arial" w:cs="Arial"/>
          <w:sz w:val="28"/>
          <w:szCs w:val="28"/>
        </w:rPr>
        <w:t>Przedsiębiorstwa górnicze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 xml:space="preserve">Kopalnie </w:t>
      </w:r>
    </w:p>
    <w:p w:rsidR="007A22AB" w:rsidRPr="00E03EB3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E03EB3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E03EB3">
        <w:rPr>
          <w:rFonts w:ascii="Arial" w:eastAsia="Calibri" w:hAnsi="Arial" w:cs="Arial"/>
          <w:b/>
          <w:color w:val="000000"/>
          <w:sz w:val="28"/>
          <w:szCs w:val="28"/>
        </w:rPr>
        <w:t>622.1</w:t>
      </w:r>
      <w:r w:rsidRPr="00E03EB3">
        <w:rPr>
          <w:rFonts w:ascii="Arial" w:eastAsia="Calibri" w:hAnsi="Arial" w:cs="Arial"/>
          <w:color w:val="000000"/>
          <w:sz w:val="28"/>
          <w:szCs w:val="28"/>
        </w:rPr>
        <w:t xml:space="preserve"> Poszukiwanie złóż (kopalin). Roboty poszukiwawcze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zob. też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446D4F">
        <w:rPr>
          <w:rFonts w:ascii="Arial" w:eastAsia="Calibri" w:hAnsi="Arial" w:cs="Arial"/>
          <w:iCs/>
          <w:sz w:val="24"/>
          <w:szCs w:val="24"/>
        </w:rPr>
        <w:t xml:space="preserve">550.8 Geologia poszukiwawcza 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446D4F">
        <w:rPr>
          <w:rFonts w:ascii="Arial" w:eastAsia="Calibri" w:hAnsi="Arial" w:cs="Arial"/>
          <w:iCs/>
          <w:sz w:val="24"/>
          <w:szCs w:val="24"/>
        </w:rPr>
        <w:t>np.: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622.1:528.48 Miernictwo górnicze. Geodezja górnicza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622.1:550.8 Geologia kopalniana. Geologia górnicza</w:t>
      </w:r>
    </w:p>
    <w:p w:rsidR="007A22AB" w:rsidRPr="00CC7334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CC7334">
        <w:rPr>
          <w:rFonts w:ascii="Arial" w:eastAsia="Calibri" w:hAnsi="Arial" w:cs="Arial"/>
          <w:b/>
          <w:color w:val="000000"/>
          <w:sz w:val="28"/>
          <w:szCs w:val="28"/>
        </w:rPr>
        <w:t>622.23</w:t>
      </w:r>
      <w:r w:rsidRPr="00446D4F">
        <w:rPr>
          <w:rFonts w:ascii="Arial" w:eastAsia="Calibri" w:hAnsi="Arial" w:cs="Arial"/>
          <w:sz w:val="28"/>
          <w:szCs w:val="28"/>
        </w:rPr>
        <w:t xml:space="preserve"> </w:t>
      </w:r>
      <w:r w:rsidRPr="00446D4F">
        <w:rPr>
          <w:rFonts w:ascii="Arial" w:hAnsi="Arial" w:cs="Arial"/>
          <w:sz w:val="28"/>
          <w:szCs w:val="28"/>
        </w:rPr>
        <w:t xml:space="preserve">Wyrobiska górnicze 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Urabianie. Roboty strzelnicze. Urządzenia i maszyny: kombajny, strugi, wrębiarki</w:t>
      </w:r>
    </w:p>
    <w:p w:rsidR="00446D4F" w:rsidRDefault="00446D4F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70C0"/>
          <w:sz w:val="28"/>
          <w:szCs w:val="28"/>
        </w:rPr>
      </w:pP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446D4F">
        <w:rPr>
          <w:rFonts w:ascii="Arial" w:eastAsia="Calibri" w:hAnsi="Arial" w:cs="Arial"/>
          <w:b/>
          <w:sz w:val="28"/>
          <w:szCs w:val="28"/>
        </w:rPr>
        <w:t>622.27</w:t>
      </w:r>
      <w:r w:rsidRPr="00446D4F">
        <w:rPr>
          <w:rFonts w:ascii="Arial" w:eastAsia="Calibri" w:hAnsi="Arial" w:cs="Arial"/>
          <w:sz w:val="28"/>
          <w:szCs w:val="28"/>
        </w:rPr>
        <w:t xml:space="preserve"> </w:t>
      </w:r>
      <w:r w:rsidRPr="007305DB">
        <w:rPr>
          <w:rFonts w:ascii="Arial" w:eastAsia="Calibri" w:hAnsi="Arial" w:cs="Arial"/>
          <w:color w:val="000000"/>
          <w:sz w:val="28"/>
          <w:szCs w:val="28"/>
        </w:rPr>
        <w:t>Systemy eksploatacji (</w:t>
      </w:r>
      <w:r>
        <w:rPr>
          <w:rFonts w:ascii="Arial" w:eastAsia="Calibri" w:hAnsi="Arial" w:cs="Arial"/>
          <w:color w:val="000000"/>
          <w:sz w:val="28"/>
          <w:szCs w:val="28"/>
        </w:rPr>
        <w:t>naziemnej i podziemnej</w:t>
      </w:r>
      <w:r w:rsidRPr="007305DB">
        <w:rPr>
          <w:rFonts w:ascii="Arial" w:eastAsia="Calibri" w:hAnsi="Arial" w:cs="Arial"/>
          <w:color w:val="000000"/>
          <w:sz w:val="28"/>
          <w:szCs w:val="28"/>
        </w:rPr>
        <w:t>). Metody górnicze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 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46D4F">
        <w:rPr>
          <w:rFonts w:ascii="Arial" w:eastAsia="Calibri" w:hAnsi="Arial" w:cs="Arial"/>
          <w:color w:val="000000"/>
          <w:sz w:val="24"/>
          <w:szCs w:val="24"/>
        </w:rPr>
        <w:t xml:space="preserve">Eksploatacja naziemna. </w:t>
      </w:r>
      <w:r w:rsidR="00446D4F">
        <w:rPr>
          <w:rFonts w:ascii="Arial" w:eastAsia="Calibri" w:hAnsi="Arial" w:cs="Arial"/>
          <w:color w:val="000000"/>
          <w:sz w:val="24"/>
          <w:szCs w:val="24"/>
        </w:rPr>
        <w:t xml:space="preserve">Eksploatacja podziemna. Eksploatacja za pomocą otworów wiertniczych. Wyrobiska odkrywkowe. </w:t>
      </w:r>
      <w:r w:rsidRPr="00446D4F">
        <w:rPr>
          <w:rFonts w:ascii="Arial" w:eastAsia="Calibri" w:hAnsi="Arial" w:cs="Arial"/>
          <w:color w:val="000000"/>
          <w:sz w:val="24"/>
          <w:szCs w:val="24"/>
        </w:rPr>
        <w:t>Górnictwo odkrywkowe. Podsadzka. System podsadzkowy</w:t>
      </w:r>
    </w:p>
    <w:p w:rsidR="00446D4F" w:rsidRDefault="00446D4F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446D4F" w:rsidRDefault="00446D4F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A74A38">
        <w:rPr>
          <w:rFonts w:ascii="Arial" w:eastAsia="Calibri" w:hAnsi="Arial" w:cs="Arial"/>
          <w:b/>
          <w:color w:val="000000"/>
          <w:sz w:val="28"/>
          <w:szCs w:val="28"/>
        </w:rPr>
        <w:lastRenderedPageBreak/>
        <w:t>622.32</w:t>
      </w:r>
      <w:r w:rsidRPr="00A74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6D4F">
        <w:rPr>
          <w:rFonts w:ascii="Arial" w:eastAsia="Calibri" w:hAnsi="Arial" w:cs="Arial"/>
          <w:sz w:val="28"/>
          <w:szCs w:val="28"/>
        </w:rPr>
        <w:t>Kopaliny ciekłe i gazowe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 xml:space="preserve">Oleje mineralne. </w:t>
      </w:r>
      <w:r w:rsidRPr="00446D4F">
        <w:rPr>
          <w:rFonts w:ascii="Arial" w:hAnsi="Arial" w:cs="Arial"/>
          <w:sz w:val="24"/>
          <w:szCs w:val="24"/>
        </w:rPr>
        <w:t xml:space="preserve">Źródła mineralne </w:t>
      </w:r>
    </w:p>
    <w:p w:rsidR="007A22AB" w:rsidRPr="00A74A38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D8016D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70C0"/>
          <w:sz w:val="28"/>
          <w:szCs w:val="28"/>
        </w:rPr>
      </w:pPr>
      <w:r w:rsidRPr="00A74A38">
        <w:rPr>
          <w:rFonts w:ascii="Arial" w:eastAsia="Calibri" w:hAnsi="Arial" w:cs="Arial"/>
          <w:b/>
          <w:color w:val="000000"/>
          <w:sz w:val="28"/>
          <w:szCs w:val="28"/>
        </w:rPr>
        <w:t>622.33</w:t>
      </w:r>
      <w:r w:rsidRPr="00A74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6D4F">
        <w:rPr>
          <w:rFonts w:ascii="Arial" w:eastAsia="Calibri" w:hAnsi="Arial" w:cs="Arial"/>
          <w:sz w:val="28"/>
          <w:szCs w:val="28"/>
        </w:rPr>
        <w:t>Stałe minerały organiczne. Węgiel. Skały węglowe.</w:t>
      </w:r>
      <w:r w:rsidRPr="00446D4F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4A38">
        <w:rPr>
          <w:rFonts w:ascii="Arial" w:eastAsia="Calibri" w:hAnsi="Arial" w:cs="Arial"/>
          <w:color w:val="000000"/>
          <w:sz w:val="28"/>
          <w:szCs w:val="28"/>
        </w:rPr>
        <w:t>Górnictwo węglowe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Torf. Węgiel antracytowy. Grafit. Bituminy. Wosk ziemny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446D4F">
        <w:rPr>
          <w:rFonts w:ascii="Arial" w:eastAsia="Calibri" w:hAnsi="Arial" w:cs="Arial"/>
          <w:iCs/>
          <w:sz w:val="24"/>
          <w:szCs w:val="24"/>
        </w:rPr>
        <w:t>zob. też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662.6 Gospodarka cieplna. Paliwa naturalne</w:t>
      </w:r>
    </w:p>
    <w:p w:rsidR="007A22AB" w:rsidRPr="00A74A38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A74A38">
        <w:rPr>
          <w:rFonts w:ascii="Arial" w:eastAsia="Calibri" w:hAnsi="Arial" w:cs="Arial"/>
          <w:b/>
          <w:color w:val="000000"/>
          <w:sz w:val="28"/>
          <w:szCs w:val="28"/>
        </w:rPr>
        <w:t>622.34</w:t>
      </w:r>
      <w:r w:rsidRPr="00A74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6D4F">
        <w:rPr>
          <w:rFonts w:ascii="Arial" w:eastAsia="Calibri" w:hAnsi="Arial" w:cs="Arial"/>
          <w:sz w:val="28"/>
          <w:szCs w:val="28"/>
        </w:rPr>
        <w:t xml:space="preserve">Metale i niemetale. </w:t>
      </w:r>
      <w:r w:rsidRPr="003B14EC">
        <w:rPr>
          <w:rFonts w:ascii="Arial" w:eastAsia="Calibri" w:hAnsi="Arial" w:cs="Arial"/>
          <w:color w:val="000000"/>
          <w:sz w:val="28"/>
          <w:szCs w:val="28"/>
        </w:rPr>
        <w:t>Rudy (rudy metali)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 xml:space="preserve">Rudy żelaza. Rudy złota. Rudy srebra. </w:t>
      </w:r>
      <w:r w:rsidR="00446D4F" w:rsidRPr="00446D4F">
        <w:rPr>
          <w:rFonts w:ascii="Arial" w:eastAsia="Calibri" w:hAnsi="Arial" w:cs="Arial"/>
          <w:sz w:val="24"/>
          <w:szCs w:val="24"/>
        </w:rPr>
        <w:t>Rudy manganowe.</w:t>
      </w:r>
      <w:r w:rsidRPr="00446D4F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46D4F">
        <w:rPr>
          <w:rFonts w:ascii="Arial" w:eastAsia="Calibri" w:hAnsi="Arial" w:cs="Arial"/>
          <w:sz w:val="24"/>
          <w:szCs w:val="24"/>
        </w:rPr>
        <w:t>Rudy niklu. Rudy aluminium. Minerały radioaktywne. Uran. Pozostałe rudy</w:t>
      </w:r>
    </w:p>
    <w:p w:rsidR="007A22AB" w:rsidRPr="00A74A38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A74A38">
        <w:rPr>
          <w:rFonts w:ascii="Arial" w:eastAsia="Calibri" w:hAnsi="Arial" w:cs="Arial"/>
          <w:b/>
          <w:color w:val="000000"/>
          <w:sz w:val="28"/>
          <w:szCs w:val="28"/>
        </w:rPr>
        <w:t>622.35</w:t>
      </w:r>
      <w:r w:rsidRPr="00A74A38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6D4F">
        <w:rPr>
          <w:rFonts w:ascii="Arial" w:eastAsia="Calibri" w:hAnsi="Arial" w:cs="Arial"/>
          <w:sz w:val="28"/>
          <w:szCs w:val="28"/>
        </w:rPr>
        <w:t>Kamienie naturalne. Kamienie budowlane</w:t>
      </w:r>
      <w:r w:rsidR="00446D4F" w:rsidRPr="00446D4F">
        <w:rPr>
          <w:rFonts w:ascii="Arial" w:eastAsia="Calibri" w:hAnsi="Arial" w:cs="Arial"/>
          <w:sz w:val="28"/>
          <w:szCs w:val="28"/>
        </w:rPr>
        <w:t xml:space="preserve">. </w:t>
      </w:r>
      <w:r w:rsidRPr="00446D4F">
        <w:rPr>
          <w:rFonts w:ascii="Arial" w:eastAsia="Calibri" w:hAnsi="Arial" w:cs="Arial"/>
          <w:sz w:val="28"/>
          <w:szCs w:val="28"/>
        </w:rPr>
        <w:t>Kamienie murarskie</w:t>
      </w:r>
    </w:p>
    <w:p w:rsidR="007A22AB" w:rsidRPr="00446D4F" w:rsidRDefault="00446D4F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Kamienie naturalne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zob. też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 w:rsidRPr="00446D4F">
        <w:rPr>
          <w:rFonts w:ascii="Arial" w:eastAsia="Calibri" w:hAnsi="Arial" w:cs="Arial"/>
          <w:iCs/>
          <w:sz w:val="24"/>
          <w:szCs w:val="24"/>
        </w:rPr>
        <w:t>679.8 Technologia kamienia. Kamieniarstwo</w:t>
      </w:r>
    </w:p>
    <w:p w:rsidR="007A22AB" w:rsidRPr="00B42FDD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73191D">
        <w:rPr>
          <w:rFonts w:ascii="Arial" w:eastAsia="Calibri" w:hAnsi="Arial" w:cs="Arial"/>
          <w:b/>
          <w:color w:val="000000"/>
          <w:sz w:val="28"/>
          <w:szCs w:val="28"/>
        </w:rPr>
        <w:t>622.4</w:t>
      </w:r>
      <w:r w:rsidRPr="0073191D">
        <w:rPr>
          <w:rFonts w:ascii="Arial" w:eastAsia="Calibri" w:hAnsi="Arial" w:cs="Arial"/>
          <w:color w:val="000000"/>
          <w:sz w:val="28"/>
          <w:szCs w:val="28"/>
        </w:rPr>
        <w:t xml:space="preserve"> </w:t>
      </w:r>
      <w:r w:rsidRPr="00446D4F">
        <w:rPr>
          <w:rFonts w:ascii="Arial" w:eastAsia="Calibri" w:hAnsi="Arial" w:cs="Arial"/>
          <w:sz w:val="28"/>
          <w:szCs w:val="28"/>
        </w:rPr>
        <w:t>Wentylacja, klimatyzacja, ogrzewanie i oświetlenie kopalń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Sieć wentylacyjna. Tamy wentylacyjne. Ogrzewanie szybów. Ł</w:t>
      </w:r>
      <w:r w:rsidRPr="00446D4F">
        <w:rPr>
          <w:rFonts w:ascii="Arial" w:hAnsi="Arial" w:cs="Arial"/>
          <w:sz w:val="24"/>
          <w:szCs w:val="24"/>
        </w:rPr>
        <w:t>ączność. Urządzenia sygnalizacyjne, komunikacyjne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zob. też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622.8 Zagrożenia górnicze. Wypadki w kopalniach</w:t>
      </w:r>
    </w:p>
    <w:p w:rsidR="007A22AB" w:rsidRPr="0073191D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73191D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73191D">
        <w:rPr>
          <w:rFonts w:ascii="Arial" w:eastAsia="Calibri" w:hAnsi="Arial" w:cs="Arial"/>
          <w:b/>
          <w:color w:val="000000"/>
          <w:sz w:val="28"/>
          <w:szCs w:val="28"/>
        </w:rPr>
        <w:t>622.6</w:t>
      </w:r>
      <w:r w:rsidRPr="0073191D">
        <w:rPr>
          <w:rFonts w:ascii="Arial" w:eastAsia="Calibri" w:hAnsi="Arial" w:cs="Arial"/>
          <w:color w:val="000000"/>
          <w:sz w:val="28"/>
          <w:szCs w:val="28"/>
        </w:rPr>
        <w:t xml:space="preserve"> Transport w kopalni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46D4F">
        <w:rPr>
          <w:rFonts w:ascii="Arial" w:eastAsia="Calibri" w:hAnsi="Arial" w:cs="Arial"/>
          <w:color w:val="000000"/>
          <w:sz w:val="24"/>
          <w:szCs w:val="24"/>
        </w:rPr>
        <w:t xml:space="preserve">Transport podziemny. Wyciągi, przenośniki górnicze. Przenośniki taśmowe. </w:t>
      </w:r>
      <w:r w:rsidRPr="00446D4F">
        <w:rPr>
          <w:rFonts w:ascii="Arial" w:eastAsia="Calibri" w:hAnsi="Arial" w:cs="Arial"/>
          <w:sz w:val="24"/>
          <w:szCs w:val="24"/>
        </w:rPr>
        <w:t xml:space="preserve">Transport szybowy. </w:t>
      </w:r>
      <w:r w:rsidRPr="00446D4F">
        <w:rPr>
          <w:rFonts w:ascii="Arial" w:eastAsia="Calibri" w:hAnsi="Arial" w:cs="Arial"/>
          <w:color w:val="000000"/>
          <w:sz w:val="24"/>
          <w:szCs w:val="24"/>
        </w:rPr>
        <w:t>Składowanie kopalin i transport na powierzchni</w:t>
      </w:r>
    </w:p>
    <w:p w:rsidR="007A22AB" w:rsidRPr="00A5711D" w:rsidRDefault="007A22AB" w:rsidP="00446D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94912">
        <w:rPr>
          <w:rFonts w:ascii="Arial" w:eastAsia="Calibri" w:hAnsi="Arial" w:cs="Arial"/>
          <w:b/>
          <w:color w:val="000000"/>
          <w:sz w:val="28"/>
          <w:szCs w:val="28"/>
        </w:rPr>
        <w:t>622.8</w:t>
      </w:r>
      <w:r w:rsidRPr="00694912">
        <w:rPr>
          <w:rFonts w:ascii="Arial" w:eastAsia="Calibri" w:hAnsi="Arial" w:cs="Arial"/>
          <w:color w:val="000000"/>
          <w:sz w:val="28"/>
          <w:szCs w:val="28"/>
        </w:rPr>
        <w:t xml:space="preserve"> Zagrożenia górnicze. Szkody górnicze. Wypadki w kopalniach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zob. też</w:t>
      </w:r>
    </w:p>
    <w:p w:rsidR="007A22AB" w:rsidRPr="00446D4F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6D4F">
        <w:rPr>
          <w:rFonts w:ascii="Arial" w:hAnsi="Arial" w:cs="Arial"/>
          <w:sz w:val="24"/>
          <w:szCs w:val="24"/>
        </w:rPr>
        <w:t>331.4 Środowisko miejsca pracy. Ryzyko zawodowe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lastRenderedPageBreak/>
        <w:t xml:space="preserve">351.82 </w:t>
      </w:r>
      <w:r w:rsidRPr="00446D4F">
        <w:rPr>
          <w:rFonts w:ascii="Arial" w:hAnsi="Arial" w:cs="Arial"/>
          <w:sz w:val="24"/>
          <w:szCs w:val="24"/>
        </w:rPr>
        <w:t>Nadzór administracyjny nad górnictwem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614.8 Zapobieganie wypadkom i ich zwalczanie</w:t>
      </w:r>
    </w:p>
    <w:p w:rsidR="007A22AB" w:rsidRPr="00446D4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46D4F">
        <w:rPr>
          <w:rFonts w:ascii="Arial" w:eastAsia="Calibri" w:hAnsi="Arial" w:cs="Arial"/>
          <w:sz w:val="24"/>
          <w:szCs w:val="24"/>
        </w:rPr>
        <w:t>622.4 Wentylacja, klimatyzacja, ogrzewanie i oświetlenie kopalń</w:t>
      </w:r>
    </w:p>
    <w:p w:rsidR="007A22AB" w:rsidRPr="00273D8F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FF0000"/>
          <w:sz w:val="28"/>
          <w:szCs w:val="28"/>
        </w:rPr>
      </w:pPr>
    </w:p>
    <w:p w:rsidR="007A22AB" w:rsidRPr="00694912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94912">
        <w:rPr>
          <w:rFonts w:ascii="Arial" w:eastAsia="Calibri" w:hAnsi="Arial" w:cs="Arial"/>
          <w:b/>
          <w:color w:val="000000"/>
          <w:sz w:val="28"/>
          <w:szCs w:val="28"/>
        </w:rPr>
        <w:t>622.81/.82</w:t>
      </w:r>
      <w:r w:rsidRPr="00694912">
        <w:rPr>
          <w:rFonts w:ascii="Arial" w:eastAsia="Calibri" w:hAnsi="Arial" w:cs="Arial"/>
          <w:color w:val="000000"/>
          <w:sz w:val="28"/>
          <w:szCs w:val="28"/>
        </w:rPr>
        <w:t xml:space="preserve"> Wybuchy i pożary kopalniane. Środki zabezpieczające i zwalczanie</w:t>
      </w:r>
    </w:p>
    <w:p w:rsidR="007A22AB" w:rsidRPr="008B5EF6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5EF6">
        <w:rPr>
          <w:rFonts w:ascii="Arial" w:hAnsi="Arial" w:cs="Arial"/>
          <w:bCs/>
          <w:sz w:val="24"/>
          <w:szCs w:val="24"/>
        </w:rPr>
        <w:t>Wybuchy (i zapobieganie wy</w:t>
      </w:r>
      <w:r w:rsidR="008B5EF6" w:rsidRPr="008B5EF6">
        <w:rPr>
          <w:rFonts w:ascii="Arial" w:hAnsi="Arial" w:cs="Arial"/>
          <w:bCs/>
          <w:sz w:val="24"/>
          <w:szCs w:val="24"/>
        </w:rPr>
        <w:t>buchom) metanu i pyłu węglowego</w:t>
      </w: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94912">
        <w:rPr>
          <w:rFonts w:ascii="Arial" w:eastAsia="Calibri" w:hAnsi="Arial" w:cs="Arial"/>
          <w:b/>
          <w:color w:val="000000"/>
          <w:sz w:val="28"/>
          <w:szCs w:val="28"/>
        </w:rPr>
        <w:t>622.83/.84</w:t>
      </w:r>
      <w:r w:rsidRPr="00694912">
        <w:rPr>
          <w:rFonts w:ascii="Arial" w:eastAsia="Calibri" w:hAnsi="Arial" w:cs="Arial"/>
          <w:color w:val="000000"/>
          <w:sz w:val="28"/>
          <w:szCs w:val="28"/>
        </w:rPr>
        <w:t xml:space="preserve"> Ruchy górotworu. Ciśnienie górotworu. Tąpania. Szkody górnicze. Ruchy górotworu a gospodarka wodna</w:t>
      </w:r>
    </w:p>
    <w:p w:rsidR="008B5EF6" w:rsidRPr="008B5EF6" w:rsidRDefault="008B5EF6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Pr="008B5EF6">
        <w:rPr>
          <w:rFonts w:ascii="Arial" w:eastAsia="Calibri" w:hAnsi="Arial" w:cs="Arial"/>
          <w:sz w:val="24"/>
          <w:szCs w:val="24"/>
        </w:rPr>
        <w:t>ob. też</w:t>
      </w:r>
    </w:p>
    <w:p w:rsidR="007A22AB" w:rsidRPr="008B5EF6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5EF6">
        <w:rPr>
          <w:rFonts w:ascii="Arial" w:eastAsia="Calibri" w:hAnsi="Arial" w:cs="Arial"/>
          <w:sz w:val="24"/>
          <w:szCs w:val="24"/>
        </w:rPr>
        <w:t>550.3 Geofizyka</w:t>
      </w:r>
    </w:p>
    <w:p w:rsidR="007A22AB" w:rsidRPr="008B5EF6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5EF6">
        <w:rPr>
          <w:rFonts w:ascii="Arial" w:eastAsia="Calibri" w:hAnsi="Arial" w:cs="Arial"/>
          <w:sz w:val="24"/>
          <w:szCs w:val="24"/>
        </w:rPr>
        <w:t>551.24 Geotektonika</w:t>
      </w:r>
    </w:p>
    <w:p w:rsidR="007A22AB" w:rsidRPr="008B5EF6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5EF6">
        <w:rPr>
          <w:rFonts w:ascii="Arial" w:eastAsia="Calibri" w:hAnsi="Arial" w:cs="Arial"/>
          <w:sz w:val="24"/>
          <w:szCs w:val="24"/>
        </w:rPr>
        <w:t>622.5 Odwadnianie kopalń</w:t>
      </w:r>
    </w:p>
    <w:p w:rsidR="007A22AB" w:rsidRPr="00694912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</w:p>
    <w:p w:rsidR="007A22AB" w:rsidRPr="00694912" w:rsidRDefault="007A22AB" w:rsidP="00446D4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94912">
        <w:rPr>
          <w:rFonts w:ascii="Arial" w:eastAsia="Calibri" w:hAnsi="Arial" w:cs="Arial"/>
          <w:b/>
          <w:color w:val="000000"/>
          <w:sz w:val="28"/>
          <w:szCs w:val="28"/>
        </w:rPr>
        <w:t>622.86/.88</w:t>
      </w:r>
      <w:r w:rsidRPr="00694912">
        <w:rPr>
          <w:rFonts w:ascii="Arial" w:eastAsia="Calibri" w:hAnsi="Arial" w:cs="Arial"/>
          <w:color w:val="000000"/>
          <w:sz w:val="28"/>
          <w:szCs w:val="28"/>
        </w:rPr>
        <w:t xml:space="preserve"> Wypadki w kopalniach. Środki bezpieczeństwa. Ratownictwo górnicze. Zagrożenie zdrowia górników. Regulowanie spraw związanych ze szkodami górniczymi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Pr="008B5EF6">
        <w:rPr>
          <w:rFonts w:ascii="Arial" w:eastAsia="Calibri" w:hAnsi="Arial" w:cs="Arial"/>
          <w:sz w:val="28"/>
          <w:szCs w:val="28"/>
        </w:rPr>
        <w:t>Katastrofy górnicze</w:t>
      </w:r>
    </w:p>
    <w:p w:rsidR="007A22AB" w:rsidRPr="008B5EF6" w:rsidRDefault="007A22AB" w:rsidP="008B5EF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5EF6">
        <w:rPr>
          <w:rFonts w:ascii="Arial" w:hAnsi="Arial" w:cs="Arial"/>
          <w:sz w:val="24"/>
          <w:szCs w:val="24"/>
        </w:rPr>
        <w:t>zob. też</w:t>
      </w:r>
    </w:p>
    <w:p w:rsidR="007A22AB" w:rsidRPr="008B5EF6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5EF6">
        <w:rPr>
          <w:rFonts w:ascii="Arial" w:hAnsi="Arial" w:cs="Arial"/>
          <w:sz w:val="24"/>
          <w:szCs w:val="24"/>
        </w:rPr>
        <w:t>613.6 Higiena pracy (zawodowa i przemysłowa)</w:t>
      </w:r>
    </w:p>
    <w:p w:rsidR="007A22AB" w:rsidRPr="008B5EF6" w:rsidRDefault="007A22AB" w:rsidP="00446D4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B5EF6">
        <w:rPr>
          <w:rFonts w:ascii="Arial" w:hAnsi="Arial" w:cs="Arial"/>
          <w:sz w:val="24"/>
          <w:szCs w:val="24"/>
        </w:rPr>
        <w:t>616-057 Choroby zawodowe</w:t>
      </w:r>
    </w:p>
    <w:p w:rsidR="007A22AB" w:rsidRPr="00566874" w:rsidRDefault="007A22AB" w:rsidP="00446D4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A22AB" w:rsidRPr="00566874" w:rsidRDefault="007A22AB" w:rsidP="00446D4F">
      <w:pPr>
        <w:spacing w:after="0" w:line="360" w:lineRule="auto"/>
        <w:rPr>
          <w:rFonts w:ascii="Arial" w:hAnsi="Arial" w:cs="Arial"/>
        </w:rPr>
      </w:pPr>
    </w:p>
    <w:p w:rsidR="007A22AB" w:rsidRPr="0010276B" w:rsidRDefault="007A22AB" w:rsidP="00446D4F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62E48" w:rsidRDefault="00D62E48" w:rsidP="00446D4F">
      <w:pPr>
        <w:spacing w:after="0" w:line="360" w:lineRule="auto"/>
      </w:pPr>
    </w:p>
    <w:sectPr w:rsidR="00D62E4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B7" w:rsidRDefault="008277B7" w:rsidP="008B5EF6">
      <w:pPr>
        <w:spacing w:after="0" w:line="240" w:lineRule="auto"/>
      </w:pPr>
      <w:r>
        <w:separator/>
      </w:r>
    </w:p>
  </w:endnote>
  <w:endnote w:type="continuationSeparator" w:id="0">
    <w:p w:rsidR="008277B7" w:rsidRDefault="008277B7" w:rsidP="008B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95000"/>
      <w:docPartObj>
        <w:docPartGallery w:val="Page Numbers (Bottom of Page)"/>
        <w:docPartUnique/>
      </w:docPartObj>
    </w:sdtPr>
    <w:sdtContent>
      <w:p w:rsidR="008B5EF6" w:rsidRDefault="008B5E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5EF6" w:rsidRDefault="008B5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B7" w:rsidRDefault="008277B7" w:rsidP="008B5EF6">
      <w:pPr>
        <w:spacing w:after="0" w:line="240" w:lineRule="auto"/>
      </w:pPr>
      <w:r>
        <w:separator/>
      </w:r>
    </w:p>
  </w:footnote>
  <w:footnote w:type="continuationSeparator" w:id="0">
    <w:p w:rsidR="008277B7" w:rsidRDefault="008277B7" w:rsidP="008B5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AB"/>
    <w:rsid w:val="00446D4F"/>
    <w:rsid w:val="007A22AB"/>
    <w:rsid w:val="008277B7"/>
    <w:rsid w:val="008B5EF6"/>
    <w:rsid w:val="00D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956E-AF8B-44B6-A6A2-BEA27EC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2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7A22AB"/>
  </w:style>
  <w:style w:type="paragraph" w:styleId="Nagwek">
    <w:name w:val="header"/>
    <w:basedOn w:val="Normalny"/>
    <w:link w:val="NagwekZnak"/>
    <w:uiPriority w:val="99"/>
    <w:unhideWhenUsed/>
    <w:rsid w:val="008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F6"/>
  </w:style>
  <w:style w:type="paragraph" w:styleId="Stopka">
    <w:name w:val="footer"/>
    <w:basedOn w:val="Normalny"/>
    <w:link w:val="StopkaZnak"/>
    <w:uiPriority w:val="99"/>
    <w:unhideWhenUsed/>
    <w:rsid w:val="008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 Jolanta</dc:creator>
  <cp:keywords/>
  <dc:description/>
  <cp:lastModifiedBy>Hys Jolanta</cp:lastModifiedBy>
  <cp:revision>3</cp:revision>
  <dcterms:created xsi:type="dcterms:W3CDTF">2016-10-12T13:25:00Z</dcterms:created>
  <dcterms:modified xsi:type="dcterms:W3CDTF">2016-10-12T13:36:00Z</dcterms:modified>
</cp:coreProperties>
</file>